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36AE7BC4" w:rsidR="002126FA" w:rsidRPr="00B17804" w:rsidRDefault="002A6394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Pirkimo sąlygų 1</w:t>
      </w:r>
      <w:r w:rsid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3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273BCEBD" w14:textId="267ECB3E" w:rsidR="00677FA2" w:rsidRPr="00B17804" w:rsidRDefault="008F5E4E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„</w:t>
      </w:r>
      <w:r w:rsidR="00677FA2"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Specialistų sąrašas</w:t>
      </w:r>
      <w:r w:rsidRPr="00B17804">
        <w:rPr>
          <w:rFonts w:ascii="Times New Roman" w:eastAsia="Calibri" w:hAnsi="Times New Roman" w:cs="Times New Roman"/>
          <w:b/>
          <w:color w:val="auto"/>
          <w:sz w:val="24"/>
          <w:szCs w:val="24"/>
        </w:rPr>
        <w:t>“</w:t>
      </w:r>
    </w:p>
    <w:p w14:paraId="46F3B733" w14:textId="77777777" w:rsidR="002126FA" w:rsidRPr="00B17804" w:rsidRDefault="002126FA" w:rsidP="00B17804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956"/>
        <w:gridCol w:w="2235"/>
        <w:gridCol w:w="2236"/>
        <w:gridCol w:w="2831"/>
      </w:tblGrid>
      <w:tr w:rsidR="00167C40" w:rsidRPr="00477776" w14:paraId="08CA611C" w14:textId="77777777" w:rsidTr="000702A2">
        <w:trPr>
          <w:trHeight w:val="285"/>
        </w:trPr>
        <w:tc>
          <w:tcPr>
            <w:tcW w:w="571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956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236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134B1A">
        <w:trPr>
          <w:trHeight w:val="530"/>
        </w:trPr>
        <w:tc>
          <w:tcPr>
            <w:tcW w:w="571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956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235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0702A2">
        <w:trPr>
          <w:trHeight w:val="285"/>
        </w:trPr>
        <w:tc>
          <w:tcPr>
            <w:tcW w:w="571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56" w:type="dxa"/>
          </w:tcPr>
          <w:p w14:paraId="5E6EAE72" w14:textId="59EFE907" w:rsidR="00167C40" w:rsidRPr="00477776" w:rsidRDefault="00C969A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5F4351">
              <w:rPr>
                <w:b/>
                <w:bCs/>
                <w:color w:val="000000" w:themeColor="text1"/>
                <w:sz w:val="22"/>
                <w:szCs w:val="22"/>
              </w:rPr>
              <w:t xml:space="preserve">Dirbtinio intelekto specialistas </w:t>
            </w:r>
          </w:p>
        </w:tc>
        <w:tc>
          <w:tcPr>
            <w:tcW w:w="2235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bookmarkStart w:id="0" w:name="_GoBack"/>
            <w:bookmarkEnd w:id="0"/>
          </w:p>
        </w:tc>
      </w:tr>
      <w:tr w:rsidR="00167C40" w:rsidRPr="00477776" w14:paraId="312DEBCC" w14:textId="77777777" w:rsidTr="000702A2">
        <w:trPr>
          <w:trHeight w:val="285"/>
        </w:trPr>
        <w:tc>
          <w:tcPr>
            <w:tcW w:w="571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956" w:type="dxa"/>
          </w:tcPr>
          <w:p w14:paraId="2060F7FD" w14:textId="2BF819FA" w:rsidR="00167C40" w:rsidRPr="00477776" w:rsidRDefault="00C969A9" w:rsidP="00C969A9">
            <w:pPr>
              <w:tabs>
                <w:tab w:val="left" w:pos="451"/>
              </w:tabs>
              <w:snapToGrid w:val="0"/>
              <w:rPr>
                <w:b/>
                <w:bCs/>
                <w:sz w:val="22"/>
                <w:szCs w:val="22"/>
                <w:lang w:eastAsia="lt-LT"/>
              </w:rPr>
            </w:pPr>
            <w:r w:rsidRPr="005F4351">
              <w:rPr>
                <w:b/>
                <w:bCs/>
                <w:color w:val="000000" w:themeColor="text1"/>
                <w:sz w:val="22"/>
                <w:szCs w:val="22"/>
              </w:rPr>
              <w:t>Kalbos modelių analitikas</w:t>
            </w:r>
          </w:p>
        </w:tc>
        <w:tc>
          <w:tcPr>
            <w:tcW w:w="2235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0702A2">
        <w:trPr>
          <w:trHeight w:val="285"/>
        </w:trPr>
        <w:tc>
          <w:tcPr>
            <w:tcW w:w="571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956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0702A2">
        <w:trPr>
          <w:trHeight w:val="285"/>
        </w:trPr>
        <w:tc>
          <w:tcPr>
            <w:tcW w:w="571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956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5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6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831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8B6B" w14:textId="77777777" w:rsidR="008B4C99" w:rsidRDefault="008B4C99">
      <w:r>
        <w:separator/>
      </w:r>
    </w:p>
  </w:endnote>
  <w:endnote w:type="continuationSeparator" w:id="0">
    <w:p w14:paraId="43381D20" w14:textId="77777777" w:rsidR="008B4C99" w:rsidRDefault="008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5703B" w14:textId="77777777" w:rsidR="008B4C99" w:rsidRDefault="008B4C99">
      <w:r>
        <w:separator/>
      </w:r>
    </w:p>
  </w:footnote>
  <w:footnote w:type="continuationSeparator" w:id="0">
    <w:p w14:paraId="751E4EE3" w14:textId="77777777" w:rsidR="008B4C99" w:rsidRDefault="008B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702A2"/>
    <w:rsid w:val="000F7226"/>
    <w:rsid w:val="00134B1A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B4C99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D4335"/>
    <w:rsid w:val="00AF0732"/>
    <w:rsid w:val="00AF1793"/>
    <w:rsid w:val="00B17804"/>
    <w:rsid w:val="00B32F59"/>
    <w:rsid w:val="00B751D3"/>
    <w:rsid w:val="00BA5B9F"/>
    <w:rsid w:val="00C04302"/>
    <w:rsid w:val="00C27706"/>
    <w:rsid w:val="00C309A0"/>
    <w:rsid w:val="00C553FF"/>
    <w:rsid w:val="00C969A9"/>
    <w:rsid w:val="00C97BF9"/>
    <w:rsid w:val="00CA5C9D"/>
    <w:rsid w:val="00CF0093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4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1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9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0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3F9DE-83D6-4A7E-87D4-40DFCD089B57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1622028f-c945-44de-b9e6-52565ad6c502"/>
    <ds:schemaRef ds:uri="http://schemas.openxmlformats.org/package/2006/metadata/core-properties"/>
    <ds:schemaRef ds:uri="http://www.w3.org/XML/1998/namespace"/>
    <ds:schemaRef ds:uri="4bcbbb81-1c3d-4246-b0b7-7843698c3052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C917142-BFF4-4770-83E3-8BE945B38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44707-E932-4F71-9584-0D1AEAD67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5</cp:revision>
  <dcterms:created xsi:type="dcterms:W3CDTF">2025-06-12T09:16:00Z</dcterms:created>
  <dcterms:modified xsi:type="dcterms:W3CDTF">2026-04-24T11:49:00Z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